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C2CA" w14:textId="77777777" w:rsidR="00F85DA4" w:rsidRDefault="00F85DA4" w:rsidP="00F85DA4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67EBBA48" w14:textId="0CEF10CA" w:rsidR="00886DAB" w:rsidRPr="00F85DA4" w:rsidRDefault="00536295" w:rsidP="00F85DA4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F85DA4">
        <w:rPr>
          <w:rFonts w:asciiTheme="minorHAnsi" w:hAnsiTheme="minorHAnsi" w:cstheme="minorHAnsi"/>
          <w:i/>
          <w:iCs/>
          <w:sz w:val="24"/>
          <w:szCs w:val="24"/>
        </w:rPr>
        <w:t>Thank you for agreeing to provide written testimony in support of LD 888</w:t>
      </w:r>
      <w:r w:rsidR="00F85DA4" w:rsidRPr="00F85DA4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F85DA4">
        <w:rPr>
          <w:rFonts w:asciiTheme="minorHAnsi" w:hAnsiTheme="minorHAnsi" w:cstheme="minorHAnsi"/>
          <w:i/>
          <w:iCs/>
          <w:sz w:val="24"/>
          <w:szCs w:val="24"/>
        </w:rPr>
        <w:br/>
      </w:r>
    </w:p>
    <w:p w14:paraId="7B43F324" w14:textId="78D3B6D8" w:rsidR="00536295" w:rsidRPr="005716F6" w:rsidRDefault="00536295" w:rsidP="00B75F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C7514B" w14:textId="5392830D" w:rsidR="00D453B6" w:rsidRPr="005716F6" w:rsidRDefault="00D453B6" w:rsidP="00B75F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16F6">
        <w:rPr>
          <w:rFonts w:asciiTheme="minorHAnsi" w:hAnsiTheme="minorHAnsi" w:cstheme="minorHAnsi"/>
          <w:b/>
          <w:bCs/>
          <w:sz w:val="24"/>
          <w:szCs w:val="24"/>
        </w:rPr>
        <w:t>About the Bill:</w:t>
      </w:r>
      <w:r w:rsidRPr="005716F6">
        <w:rPr>
          <w:rFonts w:asciiTheme="minorHAnsi" w:hAnsiTheme="minorHAnsi" w:cstheme="minorHAnsi"/>
          <w:sz w:val="24"/>
          <w:szCs w:val="24"/>
        </w:rPr>
        <w:t xml:space="preserve"> </w:t>
      </w:r>
      <w:r w:rsidR="00F85DA4">
        <w:rPr>
          <w:rFonts w:asciiTheme="minorHAnsi" w:hAnsiTheme="minorHAnsi" w:cstheme="minorHAnsi"/>
          <w:sz w:val="24"/>
          <w:szCs w:val="24"/>
        </w:rPr>
        <w:br/>
      </w:r>
    </w:p>
    <w:p w14:paraId="42230944" w14:textId="665B88A5" w:rsidR="005716F6" w:rsidRDefault="00536295" w:rsidP="00D453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16F6">
        <w:rPr>
          <w:rFonts w:asciiTheme="minorHAnsi" w:hAnsiTheme="minorHAnsi" w:cstheme="minorHAnsi"/>
          <w:sz w:val="24"/>
          <w:szCs w:val="24"/>
        </w:rPr>
        <w:t xml:space="preserve">In the last </w:t>
      </w:r>
      <w:r w:rsidR="00D453B6" w:rsidRPr="005716F6">
        <w:rPr>
          <w:rFonts w:asciiTheme="minorHAnsi" w:hAnsiTheme="minorHAnsi" w:cstheme="minorHAnsi"/>
          <w:sz w:val="24"/>
          <w:szCs w:val="24"/>
        </w:rPr>
        <w:t>legislative</w:t>
      </w:r>
      <w:r w:rsidRPr="005716F6">
        <w:rPr>
          <w:rFonts w:asciiTheme="minorHAnsi" w:hAnsiTheme="minorHAnsi" w:cstheme="minorHAnsi"/>
          <w:sz w:val="24"/>
          <w:szCs w:val="24"/>
        </w:rPr>
        <w:t xml:space="preserve"> session</w:t>
      </w:r>
      <w:r w:rsidR="00D453B6" w:rsidRPr="005716F6">
        <w:rPr>
          <w:rFonts w:asciiTheme="minorHAnsi" w:hAnsiTheme="minorHAnsi" w:cstheme="minorHAnsi"/>
          <w:sz w:val="24"/>
          <w:szCs w:val="24"/>
        </w:rPr>
        <w:t>,</w:t>
      </w:r>
      <w:r w:rsidRPr="005716F6">
        <w:rPr>
          <w:rFonts w:asciiTheme="minorHAnsi" w:hAnsiTheme="minorHAnsi" w:cstheme="minorHAnsi"/>
          <w:sz w:val="24"/>
          <w:szCs w:val="24"/>
        </w:rPr>
        <w:t xml:space="preserve"> </w:t>
      </w:r>
      <w:r w:rsidR="005716F6">
        <w:rPr>
          <w:rFonts w:asciiTheme="minorHAnsi" w:hAnsiTheme="minorHAnsi" w:cstheme="minorHAnsi"/>
          <w:sz w:val="24"/>
          <w:szCs w:val="24"/>
        </w:rPr>
        <w:t>Maine’s first</w:t>
      </w:r>
      <w:r w:rsidRPr="005716F6">
        <w:rPr>
          <w:rFonts w:asciiTheme="minorHAnsi" w:hAnsiTheme="minorHAnsi" w:cstheme="minorHAnsi"/>
          <w:sz w:val="24"/>
          <w:szCs w:val="24"/>
        </w:rPr>
        <w:t xml:space="preserve"> increase in funding for</w:t>
      </w:r>
      <w:r w:rsidR="005716F6">
        <w:rPr>
          <w:rFonts w:asciiTheme="minorHAnsi" w:hAnsiTheme="minorHAnsi" w:cstheme="minorHAnsi"/>
          <w:sz w:val="24"/>
          <w:szCs w:val="24"/>
        </w:rPr>
        <w:t xml:space="preserve"> </w:t>
      </w:r>
      <w:r w:rsidRPr="005716F6">
        <w:rPr>
          <w:rFonts w:asciiTheme="minorHAnsi" w:hAnsiTheme="minorHAnsi" w:cstheme="minorHAnsi"/>
          <w:sz w:val="24"/>
          <w:szCs w:val="24"/>
        </w:rPr>
        <w:t>sexual assault and domestic violence service providers in</w:t>
      </w:r>
      <w:r w:rsidR="00F85DA4">
        <w:rPr>
          <w:rFonts w:asciiTheme="minorHAnsi" w:hAnsiTheme="minorHAnsi" w:cstheme="minorHAnsi"/>
          <w:sz w:val="24"/>
          <w:szCs w:val="24"/>
        </w:rPr>
        <w:t xml:space="preserve"> more than</w:t>
      </w:r>
      <w:r w:rsidRPr="005716F6">
        <w:rPr>
          <w:rFonts w:asciiTheme="minorHAnsi" w:hAnsiTheme="minorHAnsi" w:cstheme="minorHAnsi"/>
          <w:sz w:val="24"/>
          <w:szCs w:val="24"/>
        </w:rPr>
        <w:t xml:space="preserve"> two decades</w:t>
      </w:r>
      <w:r w:rsidR="005716F6">
        <w:rPr>
          <w:rFonts w:asciiTheme="minorHAnsi" w:hAnsiTheme="minorHAnsi" w:cstheme="minorHAnsi"/>
          <w:sz w:val="24"/>
          <w:szCs w:val="24"/>
        </w:rPr>
        <w:t xml:space="preserve"> was approved</w:t>
      </w:r>
      <w:r w:rsidRPr="005716F6">
        <w:rPr>
          <w:rFonts w:asciiTheme="minorHAnsi" w:hAnsiTheme="minorHAnsi" w:cstheme="minorHAnsi"/>
          <w:sz w:val="24"/>
          <w:szCs w:val="24"/>
        </w:rPr>
        <w:t xml:space="preserve">. </w:t>
      </w:r>
      <w:r w:rsidR="005716F6">
        <w:rPr>
          <w:rFonts w:asciiTheme="minorHAnsi" w:hAnsiTheme="minorHAnsi" w:cstheme="minorHAnsi"/>
          <w:sz w:val="24"/>
          <w:szCs w:val="24"/>
        </w:rPr>
        <w:t>However</w:t>
      </w:r>
      <w:r w:rsidRPr="005716F6">
        <w:rPr>
          <w:rFonts w:asciiTheme="minorHAnsi" w:hAnsiTheme="minorHAnsi" w:cstheme="minorHAnsi"/>
          <w:sz w:val="24"/>
          <w:szCs w:val="24"/>
        </w:rPr>
        <w:t xml:space="preserve">, </w:t>
      </w:r>
      <w:r w:rsidR="00F85DA4">
        <w:rPr>
          <w:rFonts w:asciiTheme="minorHAnsi" w:hAnsiTheme="minorHAnsi" w:cstheme="minorHAnsi"/>
          <w:sz w:val="24"/>
          <w:szCs w:val="24"/>
        </w:rPr>
        <w:t>those funds (referred to as Funds for Healthy Maine or FHM)</w:t>
      </w:r>
      <w:r w:rsidR="005716F6">
        <w:rPr>
          <w:rFonts w:asciiTheme="minorHAnsi" w:hAnsiTheme="minorHAnsi" w:cstheme="minorHAnsi"/>
          <w:sz w:val="24"/>
          <w:szCs w:val="24"/>
        </w:rPr>
        <w:t xml:space="preserve"> were only appropriated </w:t>
      </w:r>
      <w:r w:rsidRPr="005716F6">
        <w:rPr>
          <w:rFonts w:asciiTheme="minorHAnsi" w:hAnsiTheme="minorHAnsi" w:cstheme="minorHAnsi"/>
          <w:sz w:val="24"/>
          <w:szCs w:val="24"/>
        </w:rPr>
        <w:t xml:space="preserve">for two years. </w:t>
      </w:r>
      <w:r w:rsidR="005716F6">
        <w:rPr>
          <w:rFonts w:asciiTheme="minorHAnsi" w:hAnsiTheme="minorHAnsi" w:cstheme="minorHAnsi"/>
          <w:sz w:val="24"/>
          <w:szCs w:val="24"/>
        </w:rPr>
        <w:t>This June,</w:t>
      </w:r>
      <w:r w:rsidRPr="005716F6">
        <w:rPr>
          <w:rFonts w:asciiTheme="minorHAnsi" w:hAnsiTheme="minorHAnsi" w:cstheme="minorHAnsi"/>
          <w:sz w:val="24"/>
          <w:szCs w:val="24"/>
        </w:rPr>
        <w:t xml:space="preserve"> that </w:t>
      </w:r>
      <w:r w:rsidR="005716F6">
        <w:rPr>
          <w:rFonts w:asciiTheme="minorHAnsi" w:hAnsiTheme="minorHAnsi" w:cstheme="minorHAnsi"/>
          <w:sz w:val="24"/>
          <w:szCs w:val="24"/>
        </w:rPr>
        <w:t xml:space="preserve">FHM </w:t>
      </w:r>
      <w:r w:rsidRPr="005716F6">
        <w:rPr>
          <w:rFonts w:asciiTheme="minorHAnsi" w:hAnsiTheme="minorHAnsi" w:cstheme="minorHAnsi"/>
          <w:sz w:val="24"/>
          <w:szCs w:val="24"/>
        </w:rPr>
        <w:t>funding will run out</w:t>
      </w:r>
      <w:r w:rsidR="00317F05">
        <w:rPr>
          <w:rFonts w:asciiTheme="minorHAnsi" w:hAnsiTheme="minorHAnsi" w:cstheme="minorHAnsi"/>
          <w:sz w:val="24"/>
          <w:szCs w:val="24"/>
        </w:rPr>
        <w:t>, and our state’s prevention and victim advocacy services will see a $5 million deficit.</w:t>
      </w:r>
      <w:r w:rsidR="005716F6">
        <w:rPr>
          <w:rFonts w:asciiTheme="minorHAnsi" w:hAnsiTheme="minorHAnsi" w:cstheme="minorHAnsi"/>
          <w:sz w:val="24"/>
          <w:szCs w:val="24"/>
        </w:rPr>
        <w:t xml:space="preserve"> LD 888: An Act to Ensure Ongoing Services for Victims of Sexual Assault and Domestic Violence would ensure continued, vital funding for domestic and sexual violence services across the state.</w:t>
      </w:r>
      <w:r w:rsidR="005716F6">
        <w:rPr>
          <w:rFonts w:asciiTheme="minorHAnsi" w:hAnsiTheme="minorHAnsi" w:cstheme="minorHAnsi"/>
          <w:sz w:val="24"/>
          <w:szCs w:val="24"/>
        </w:rPr>
        <w:br/>
      </w:r>
    </w:p>
    <w:p w14:paraId="2C8B263A" w14:textId="1803985E" w:rsidR="00F85DA4" w:rsidRDefault="005716F6" w:rsidP="00D453B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In the Midcoast, FHM funding </w:t>
      </w:r>
      <w:r w:rsidR="00F85DA4">
        <w:rPr>
          <w:rFonts w:asciiTheme="minorHAnsi" w:hAnsiTheme="minorHAnsi" w:cstheme="minorHAnsi"/>
          <w:sz w:val="24"/>
          <w:szCs w:val="24"/>
        </w:rPr>
        <w:t xml:space="preserve">has allowed us </w:t>
      </w:r>
      <w:r>
        <w:rPr>
          <w:rFonts w:asciiTheme="minorHAnsi" w:hAnsiTheme="minorHAnsi" w:cstheme="minorHAnsi"/>
          <w:sz w:val="24"/>
          <w:szCs w:val="24"/>
        </w:rPr>
        <w:t xml:space="preserve">to enhance </w:t>
      </w:r>
      <w:r w:rsidRPr="005716F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organizational planning and staffing of our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716F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revention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5716F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ducation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5716F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eam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As a result, our school-based </w:t>
      </w:r>
      <w:r w:rsidR="00F85DA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prevention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education participation has increased by 344%</w:t>
      </w:r>
      <w:r w:rsidR="00F85DA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our community-based prevention education participation has increased by 444%. That means over 5,000 school-aged children—and even more community members—have been able to learn about ways we can all work towards ending interpersonal violence in Maine communities.</w:t>
      </w:r>
    </w:p>
    <w:p w14:paraId="7AB4ACC6" w14:textId="77777777" w:rsidR="005716F6" w:rsidRDefault="005716F6" w:rsidP="00D453B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64EFBD4" w14:textId="14BDA662" w:rsidR="00B66CFB" w:rsidRPr="005716F6" w:rsidRDefault="00F85DA4" w:rsidP="00D453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Right now, one third of our </w:t>
      </w:r>
      <w:r w:rsidR="00317F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staff members are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partially or fully funded by FHM. Without funding to maintain our current team, our ability to provide prevention education and victim advocacy services in our Midcoast communities—</w:t>
      </w:r>
      <w:r w:rsidR="00317F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especially services targeted towards youth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—will be severely and directly impacte</w:t>
      </w:r>
      <w:r w:rsidR="00317F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d… just as we anticipate an increase in service needs as we come out of isolation from the pandemic. We need your help!</w:t>
      </w:r>
    </w:p>
    <w:p w14:paraId="6A228E3C" w14:textId="77777777" w:rsidR="00B66CFB" w:rsidRPr="005716F6" w:rsidRDefault="00B66CFB" w:rsidP="00D453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F298CC" w14:textId="77777777" w:rsidR="00D453B6" w:rsidRPr="005716F6" w:rsidRDefault="00D453B6" w:rsidP="00D453B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4EF0502" w14:textId="6D6A9A8F" w:rsidR="00317F05" w:rsidRDefault="00D453B6" w:rsidP="00D453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16F6">
        <w:rPr>
          <w:rFonts w:asciiTheme="minorHAnsi" w:hAnsiTheme="minorHAnsi" w:cstheme="minorHAnsi"/>
          <w:b/>
          <w:bCs/>
          <w:sz w:val="24"/>
          <w:szCs w:val="24"/>
        </w:rPr>
        <w:t>Submitting Testimony:</w:t>
      </w:r>
      <w:r w:rsidR="00317F05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5716F6">
        <w:rPr>
          <w:rFonts w:asciiTheme="minorHAnsi" w:hAnsiTheme="minorHAnsi" w:cstheme="minorHAnsi"/>
          <w:sz w:val="24"/>
          <w:szCs w:val="24"/>
        </w:rPr>
        <w:br/>
        <w:t xml:space="preserve">The hearing </w:t>
      </w:r>
      <w:r w:rsidR="00317F05">
        <w:rPr>
          <w:rFonts w:asciiTheme="minorHAnsi" w:hAnsiTheme="minorHAnsi" w:cstheme="minorHAnsi"/>
          <w:sz w:val="24"/>
          <w:szCs w:val="24"/>
        </w:rPr>
        <w:t>for LD 888</w:t>
      </w:r>
      <w:r w:rsidRPr="005716F6">
        <w:rPr>
          <w:rFonts w:asciiTheme="minorHAnsi" w:hAnsiTheme="minorHAnsi" w:cstheme="minorHAnsi"/>
          <w:sz w:val="24"/>
          <w:szCs w:val="24"/>
        </w:rPr>
        <w:t xml:space="preserve"> is scheduled for March 3</w:t>
      </w:r>
      <w:r w:rsidR="00317F05">
        <w:rPr>
          <w:rFonts w:asciiTheme="minorHAnsi" w:hAnsiTheme="minorHAnsi" w:cstheme="minorHAnsi"/>
          <w:sz w:val="24"/>
          <w:szCs w:val="24"/>
        </w:rPr>
        <w:t>0, 2021</w:t>
      </w:r>
      <w:r w:rsidRPr="005716F6">
        <w:rPr>
          <w:rFonts w:asciiTheme="minorHAnsi" w:hAnsiTheme="minorHAnsi" w:cstheme="minorHAnsi"/>
          <w:sz w:val="24"/>
          <w:szCs w:val="24"/>
        </w:rPr>
        <w:t>.</w:t>
      </w:r>
      <w:r w:rsidR="00317F05">
        <w:rPr>
          <w:rFonts w:asciiTheme="minorHAnsi" w:hAnsiTheme="minorHAnsi" w:cstheme="minorHAnsi"/>
          <w:sz w:val="24"/>
          <w:szCs w:val="24"/>
        </w:rPr>
        <w:t xml:space="preserve"> Testimony must be submitted (as a PDF or Word document) to </w:t>
      </w:r>
      <w:hyperlink r:id="rId11" w:history="1">
        <w:r w:rsidR="00317F05" w:rsidRPr="00121785">
          <w:rPr>
            <w:rStyle w:val="Hyperlink"/>
            <w:rFonts w:asciiTheme="minorHAnsi" w:hAnsiTheme="minorHAnsi" w:cstheme="minorHAnsi"/>
            <w:sz w:val="24"/>
            <w:szCs w:val="24"/>
          </w:rPr>
          <w:t>jordan@mescasa.org</w:t>
        </w:r>
      </w:hyperlink>
      <w:r w:rsidR="00317F05">
        <w:rPr>
          <w:rFonts w:asciiTheme="minorHAnsi" w:hAnsiTheme="minorHAnsi" w:cstheme="minorHAnsi"/>
          <w:sz w:val="24"/>
          <w:szCs w:val="24"/>
        </w:rPr>
        <w:t xml:space="preserve"> no later than noon (12pm EST)</w:t>
      </w:r>
      <w:r w:rsidR="00317F05" w:rsidRPr="00317F05">
        <w:rPr>
          <w:rFonts w:asciiTheme="minorHAnsi" w:hAnsiTheme="minorHAnsi" w:cstheme="minorHAnsi"/>
          <w:b/>
          <w:bCs/>
          <w:sz w:val="24"/>
          <w:szCs w:val="24"/>
        </w:rPr>
        <w:t xml:space="preserve"> on Monday, March 29</w:t>
      </w:r>
      <w:r w:rsidR="00317F05">
        <w:rPr>
          <w:rFonts w:asciiTheme="minorHAnsi" w:hAnsiTheme="minorHAnsi" w:cstheme="minorHAnsi"/>
          <w:sz w:val="24"/>
          <w:szCs w:val="24"/>
        </w:rPr>
        <w:t xml:space="preserve">. </w:t>
      </w:r>
      <w:r w:rsidR="00EA3F34">
        <w:rPr>
          <w:rFonts w:asciiTheme="minorHAnsi" w:hAnsiTheme="minorHAnsi" w:cstheme="minorHAnsi"/>
          <w:sz w:val="24"/>
          <w:szCs w:val="24"/>
        </w:rPr>
        <w:t xml:space="preserve">(Prior to March 29, testimony may also be submitted directly to SASSMM through our </w:t>
      </w:r>
      <w:hyperlink r:id="rId12" w:history="1">
        <w:r w:rsidR="00EA3F34" w:rsidRPr="00EA3F34">
          <w:rPr>
            <w:rStyle w:val="Hyperlink"/>
            <w:rFonts w:asciiTheme="minorHAnsi" w:hAnsiTheme="minorHAnsi" w:cstheme="minorHAnsi"/>
            <w:sz w:val="24"/>
            <w:szCs w:val="24"/>
          </w:rPr>
          <w:t>online form</w:t>
        </w:r>
      </w:hyperlink>
      <w:r w:rsidR="00EA3F34">
        <w:rPr>
          <w:rFonts w:asciiTheme="minorHAnsi" w:hAnsiTheme="minorHAnsi" w:cstheme="minorHAnsi"/>
          <w:sz w:val="24"/>
          <w:szCs w:val="24"/>
        </w:rPr>
        <w:t xml:space="preserve">.) </w:t>
      </w:r>
      <w:r w:rsidR="00317F05">
        <w:rPr>
          <w:rFonts w:asciiTheme="minorHAnsi" w:hAnsiTheme="minorHAnsi" w:cstheme="minorHAnsi"/>
          <w:sz w:val="24"/>
          <w:szCs w:val="24"/>
        </w:rPr>
        <w:t>The following information is required when submitting testimony:</w:t>
      </w:r>
    </w:p>
    <w:p w14:paraId="153A5196" w14:textId="7958B471" w:rsidR="00D453B6" w:rsidRPr="005716F6" w:rsidRDefault="00D453B6" w:rsidP="00D453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0F41CB" w14:textId="556C9404" w:rsidR="00D453B6" w:rsidRPr="00317F05" w:rsidRDefault="00D453B6" w:rsidP="00D453B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716F6">
        <w:rPr>
          <w:rFonts w:asciiTheme="minorHAnsi" w:hAnsiTheme="minorHAnsi" w:cstheme="minorHAnsi"/>
          <w:sz w:val="24"/>
          <w:szCs w:val="24"/>
        </w:rPr>
        <w:t xml:space="preserve">Your </w:t>
      </w:r>
      <w:r w:rsidRPr="00317F05">
        <w:rPr>
          <w:rFonts w:asciiTheme="minorHAnsi" w:hAnsiTheme="minorHAnsi" w:cstheme="minorHAnsi"/>
          <w:sz w:val="24"/>
          <w:szCs w:val="24"/>
        </w:rPr>
        <w:t>name</w:t>
      </w:r>
    </w:p>
    <w:p w14:paraId="41773D83" w14:textId="42A3A864" w:rsidR="00D453B6" w:rsidRPr="00317F05" w:rsidRDefault="00D453B6" w:rsidP="00D453B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7F05">
        <w:rPr>
          <w:rFonts w:asciiTheme="minorHAnsi" w:hAnsiTheme="minorHAnsi" w:cstheme="minorHAnsi"/>
          <w:sz w:val="24"/>
          <w:szCs w:val="24"/>
        </w:rPr>
        <w:t>Your town of residence (or the organization you represent)</w:t>
      </w:r>
    </w:p>
    <w:p w14:paraId="51624708" w14:textId="369E6C91" w:rsidR="00D453B6" w:rsidRPr="00317F05" w:rsidRDefault="00D453B6" w:rsidP="00D453B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7F05">
        <w:rPr>
          <w:rFonts w:asciiTheme="minorHAnsi" w:hAnsiTheme="minorHAnsi" w:cstheme="minorHAnsi"/>
          <w:sz w:val="24"/>
          <w:szCs w:val="24"/>
        </w:rPr>
        <w:t>Your preferred email address</w:t>
      </w:r>
    </w:p>
    <w:p w14:paraId="06B4D4AC" w14:textId="091194BC" w:rsidR="00536295" w:rsidRDefault="00317F05" w:rsidP="004E07D4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17F05">
        <w:rPr>
          <w:rFonts w:asciiTheme="minorHAnsi" w:hAnsiTheme="minorHAnsi" w:cstheme="minorHAnsi"/>
          <w:i/>
          <w:iCs/>
          <w:sz w:val="24"/>
          <w:szCs w:val="24"/>
        </w:rPr>
        <w:t xml:space="preserve">IMPORTANT: </w:t>
      </w:r>
      <w:r w:rsidR="00D453B6" w:rsidRPr="00317F05">
        <w:rPr>
          <w:rFonts w:asciiTheme="minorHAnsi" w:hAnsiTheme="minorHAnsi" w:cstheme="minorHAnsi"/>
          <w:i/>
          <w:iCs/>
          <w:sz w:val="24"/>
          <w:szCs w:val="24"/>
        </w:rPr>
        <w:t xml:space="preserve">Your name and </w:t>
      </w:r>
      <w:r w:rsidRPr="00317F05">
        <w:rPr>
          <w:rFonts w:asciiTheme="minorHAnsi" w:hAnsiTheme="minorHAnsi" w:cstheme="minorHAnsi"/>
          <w:i/>
          <w:iCs/>
          <w:sz w:val="24"/>
          <w:szCs w:val="24"/>
        </w:rPr>
        <w:t>your town of residence (or the organization you represent)</w:t>
      </w:r>
      <w:r w:rsidR="00D453B6" w:rsidRPr="00317F05">
        <w:rPr>
          <w:rFonts w:asciiTheme="minorHAnsi" w:hAnsiTheme="minorHAnsi" w:cstheme="minorHAnsi"/>
          <w:i/>
          <w:iCs/>
          <w:sz w:val="24"/>
          <w:szCs w:val="24"/>
        </w:rPr>
        <w:t>, as specified by you on this form, will accompany the publishing of your testimony online.</w:t>
      </w:r>
    </w:p>
    <w:p w14:paraId="0283A6EC" w14:textId="0FA76F2C" w:rsidR="00317F05" w:rsidRDefault="00317F05" w:rsidP="004E07D4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560B0BF" w14:textId="09695DFD" w:rsidR="00317F05" w:rsidRDefault="00317F05" w:rsidP="004E07D4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2A477B25" w14:textId="77777777" w:rsidR="00317F05" w:rsidRPr="00317F05" w:rsidRDefault="00317F05" w:rsidP="004E07D4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0CAB84A3" w14:textId="7A3D5BC9" w:rsidR="00D453B6" w:rsidRPr="005716F6" w:rsidRDefault="00C939B4" w:rsidP="00B75F1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716F6">
        <w:rPr>
          <w:rFonts w:asciiTheme="minorHAnsi" w:hAnsiTheme="minorHAnsi" w:cstheme="minorHAnsi"/>
          <w:b/>
          <w:bCs/>
          <w:sz w:val="24"/>
          <w:szCs w:val="24"/>
        </w:rPr>
        <w:t>Sample Format for Testimony:</w:t>
      </w:r>
    </w:p>
    <w:p w14:paraId="207782D5" w14:textId="77777777" w:rsidR="00536295" w:rsidRPr="005716F6" w:rsidRDefault="00536295" w:rsidP="00B75F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FE1118" w14:textId="624F8A3F" w:rsidR="00323B48" w:rsidRPr="00317F05" w:rsidRDefault="00536295" w:rsidP="00536295">
      <w:pPr>
        <w:spacing w:after="0" w:line="240" w:lineRule="auto"/>
        <w:ind w:left="540"/>
        <w:rPr>
          <w:rFonts w:asciiTheme="minorHAnsi" w:hAnsiTheme="minorHAnsi" w:cstheme="minorHAnsi"/>
          <w:color w:val="0070C0"/>
          <w:sz w:val="24"/>
          <w:szCs w:val="24"/>
        </w:rPr>
      </w:pPr>
      <w:r w:rsidRPr="00317F05">
        <w:rPr>
          <w:rFonts w:asciiTheme="minorHAnsi" w:hAnsiTheme="minorHAnsi" w:cstheme="minorHAnsi"/>
          <w:color w:val="0070C0"/>
          <w:sz w:val="24"/>
          <w:szCs w:val="24"/>
        </w:rPr>
        <w:t>DATE</w:t>
      </w:r>
    </w:p>
    <w:p w14:paraId="5462E2A9" w14:textId="77777777" w:rsidR="00886DAB" w:rsidRPr="00317F05" w:rsidRDefault="00886DAB" w:rsidP="00536295">
      <w:pPr>
        <w:spacing w:after="0" w:line="240" w:lineRule="auto"/>
        <w:ind w:left="540"/>
        <w:rPr>
          <w:rFonts w:asciiTheme="minorHAnsi" w:hAnsiTheme="minorHAnsi" w:cstheme="minorHAnsi"/>
          <w:color w:val="0070C0"/>
          <w:sz w:val="24"/>
          <w:szCs w:val="24"/>
        </w:rPr>
      </w:pPr>
    </w:p>
    <w:p w14:paraId="0734D930" w14:textId="03F84598" w:rsidR="001A76CC" w:rsidRPr="00317F05" w:rsidRDefault="2E407E3B" w:rsidP="00536295">
      <w:pPr>
        <w:spacing w:after="0" w:line="240" w:lineRule="auto"/>
        <w:ind w:left="540"/>
        <w:rPr>
          <w:rFonts w:asciiTheme="minorHAnsi" w:hAnsiTheme="minorHAnsi" w:cstheme="minorHAnsi"/>
          <w:color w:val="0070C0"/>
          <w:sz w:val="24"/>
          <w:szCs w:val="24"/>
        </w:rPr>
      </w:pPr>
      <w:r w:rsidRPr="00317F05">
        <w:rPr>
          <w:rFonts w:asciiTheme="minorHAnsi" w:hAnsiTheme="minorHAnsi" w:cstheme="minorHAnsi"/>
          <w:color w:val="0070C0"/>
          <w:sz w:val="24"/>
          <w:szCs w:val="24"/>
        </w:rPr>
        <w:t xml:space="preserve">Senator </w:t>
      </w:r>
      <w:r w:rsidR="00931220" w:rsidRPr="00317F05">
        <w:rPr>
          <w:rFonts w:asciiTheme="minorHAnsi" w:hAnsiTheme="minorHAnsi" w:cstheme="minorHAnsi"/>
          <w:color w:val="0070C0"/>
          <w:sz w:val="24"/>
          <w:szCs w:val="24"/>
        </w:rPr>
        <w:t>C</w:t>
      </w:r>
      <w:r w:rsidR="00536295" w:rsidRPr="00317F05">
        <w:rPr>
          <w:rFonts w:asciiTheme="minorHAnsi" w:hAnsiTheme="minorHAnsi" w:cstheme="minorHAnsi"/>
          <w:color w:val="0070C0"/>
          <w:sz w:val="24"/>
          <w:szCs w:val="24"/>
        </w:rPr>
        <w:t>laxton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 xml:space="preserve">, Representative </w:t>
      </w:r>
      <w:r w:rsidR="00536295" w:rsidRPr="00317F05">
        <w:rPr>
          <w:rFonts w:asciiTheme="minorHAnsi" w:hAnsiTheme="minorHAnsi" w:cstheme="minorHAnsi"/>
          <w:color w:val="0070C0"/>
          <w:sz w:val="24"/>
          <w:szCs w:val="24"/>
        </w:rPr>
        <w:t>Meyer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 xml:space="preserve">, and Members of </w:t>
      </w:r>
      <w:r w:rsidR="00536295" w:rsidRPr="00317F05">
        <w:rPr>
          <w:rFonts w:asciiTheme="minorHAnsi" w:hAnsiTheme="minorHAnsi" w:cstheme="minorHAnsi"/>
          <w:color w:val="0070C0"/>
          <w:sz w:val="24"/>
          <w:szCs w:val="24"/>
        </w:rPr>
        <w:t>Health and Human Services Committee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117CB50C" w14:textId="77777777" w:rsidR="00E12E37" w:rsidRPr="00317F05" w:rsidRDefault="00E12E37" w:rsidP="00536295">
      <w:pPr>
        <w:spacing w:after="0" w:line="240" w:lineRule="auto"/>
        <w:ind w:left="540"/>
        <w:rPr>
          <w:rFonts w:asciiTheme="minorHAnsi" w:hAnsiTheme="minorHAnsi" w:cstheme="minorHAnsi"/>
          <w:color w:val="0070C0"/>
          <w:sz w:val="24"/>
          <w:szCs w:val="24"/>
        </w:rPr>
      </w:pPr>
    </w:p>
    <w:p w14:paraId="59A8A45B" w14:textId="10468650" w:rsidR="00A13898" w:rsidRPr="00317F05" w:rsidRDefault="369757AE" w:rsidP="00536295">
      <w:pPr>
        <w:pStyle w:val="paragraph"/>
        <w:ind w:left="540"/>
        <w:jc w:val="both"/>
        <w:textAlignment w:val="baseline"/>
        <w:rPr>
          <w:rStyle w:val="normaltextrun1"/>
          <w:rFonts w:asciiTheme="minorHAnsi" w:hAnsiTheme="minorHAnsi" w:cstheme="minorHAnsi"/>
          <w:color w:val="0070C0"/>
        </w:rPr>
      </w:pPr>
      <w:r w:rsidRPr="00317F05">
        <w:rPr>
          <w:rStyle w:val="normaltextrun1"/>
          <w:rFonts w:asciiTheme="minorHAnsi" w:hAnsiTheme="minorHAnsi" w:cstheme="minorHAnsi"/>
          <w:color w:val="0070C0"/>
        </w:rPr>
        <w:t xml:space="preserve">My name is </w:t>
      </w:r>
      <w:r w:rsidR="00536295" w:rsidRPr="00317F05">
        <w:rPr>
          <w:rStyle w:val="normaltextrun1"/>
          <w:rFonts w:asciiTheme="minorHAnsi" w:hAnsiTheme="minorHAnsi" w:cstheme="minorHAnsi"/>
          <w:color w:val="0070C0"/>
        </w:rPr>
        <w:t>XXXXXXXXX</w:t>
      </w:r>
      <w:r w:rsidRPr="00317F05">
        <w:rPr>
          <w:rStyle w:val="normaltextrun1"/>
          <w:rFonts w:asciiTheme="minorHAnsi" w:hAnsiTheme="minorHAnsi" w:cstheme="minorHAnsi"/>
          <w:color w:val="0070C0"/>
        </w:rPr>
        <w:t xml:space="preserve"> and I am </w:t>
      </w:r>
      <w:r w:rsidR="00536295" w:rsidRPr="00317F05">
        <w:rPr>
          <w:rStyle w:val="normaltextrun1"/>
          <w:rFonts w:asciiTheme="minorHAnsi" w:hAnsiTheme="minorHAnsi" w:cstheme="minorHAnsi"/>
          <w:color w:val="0070C0"/>
        </w:rPr>
        <w:t>a resident of XXXXXX (</w:t>
      </w:r>
      <w:r w:rsidR="00317F05">
        <w:rPr>
          <w:rStyle w:val="normaltextrun1"/>
          <w:rFonts w:asciiTheme="minorHAnsi" w:hAnsiTheme="minorHAnsi" w:cstheme="minorHAnsi"/>
          <w:color w:val="0070C0"/>
        </w:rPr>
        <w:t>OR</w:t>
      </w:r>
      <w:r w:rsidR="00536295" w:rsidRPr="00317F05">
        <w:rPr>
          <w:rStyle w:val="normaltextrun1"/>
          <w:rFonts w:asciiTheme="minorHAnsi" w:hAnsiTheme="minorHAnsi" w:cstheme="minorHAnsi"/>
          <w:color w:val="0070C0"/>
        </w:rPr>
        <w:t xml:space="preserve"> I am submitting testimony on behalf of </w:t>
      </w:r>
      <w:r w:rsidR="00317F05">
        <w:rPr>
          <w:rStyle w:val="normaltextrun1"/>
          <w:rFonts w:asciiTheme="minorHAnsi" w:hAnsiTheme="minorHAnsi" w:cstheme="minorHAnsi"/>
          <w:color w:val="0070C0"/>
        </w:rPr>
        <w:t>Sexual Assault Support Services of Midcoast Maine</w:t>
      </w:r>
      <w:r w:rsidR="00536295" w:rsidRPr="00317F05">
        <w:rPr>
          <w:rStyle w:val="normaltextrun1"/>
          <w:rFonts w:asciiTheme="minorHAnsi" w:hAnsiTheme="minorHAnsi" w:cstheme="minorHAnsi"/>
          <w:color w:val="0070C0"/>
        </w:rPr>
        <w:t>).</w:t>
      </w:r>
    </w:p>
    <w:p w14:paraId="294AC455" w14:textId="77777777" w:rsidR="00A13898" w:rsidRPr="00317F05" w:rsidRDefault="00A13898" w:rsidP="00536295">
      <w:pPr>
        <w:pStyle w:val="paragraph"/>
        <w:ind w:left="540"/>
        <w:jc w:val="both"/>
        <w:textAlignment w:val="baseline"/>
        <w:rPr>
          <w:rStyle w:val="normaltextrun1"/>
          <w:rFonts w:asciiTheme="minorHAnsi" w:hAnsiTheme="minorHAnsi" w:cstheme="minorHAnsi"/>
          <w:color w:val="0070C0"/>
        </w:rPr>
      </w:pPr>
    </w:p>
    <w:p w14:paraId="4DDA607C" w14:textId="4AE5815C" w:rsidR="00536295" w:rsidRPr="00317F05" w:rsidRDefault="00536295" w:rsidP="00536295">
      <w:pPr>
        <w:ind w:left="540"/>
        <w:rPr>
          <w:rFonts w:asciiTheme="minorHAnsi" w:hAnsiTheme="minorHAnsi" w:cstheme="minorHAnsi"/>
          <w:color w:val="0070C0"/>
          <w:sz w:val="24"/>
          <w:szCs w:val="24"/>
        </w:rPr>
      </w:pPr>
      <w:r w:rsidRPr="00317F05">
        <w:rPr>
          <w:rStyle w:val="normaltextrun1"/>
          <w:rFonts w:asciiTheme="minorHAnsi" w:eastAsiaTheme="minorEastAsia" w:hAnsiTheme="minorHAnsi" w:cstheme="minorHAnsi"/>
          <w:color w:val="0070C0"/>
          <w:sz w:val="24"/>
          <w:szCs w:val="24"/>
        </w:rPr>
        <w:t xml:space="preserve">I am submitting testimony in support of LD 888, 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 xml:space="preserve">An Act </w:t>
      </w:r>
      <w:r w:rsidR="00317F05">
        <w:rPr>
          <w:rFonts w:asciiTheme="minorHAnsi" w:hAnsiTheme="minorHAnsi" w:cstheme="minorHAnsi"/>
          <w:color w:val="0070C0"/>
          <w:sz w:val="24"/>
          <w:szCs w:val="24"/>
        </w:rPr>
        <w:t>t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>o Ensure Ongoing Services for Victims of Sexual Assault and Domestic Violence.</w:t>
      </w:r>
    </w:p>
    <w:p w14:paraId="33413FD3" w14:textId="721FCFD1" w:rsidR="00536295" w:rsidRPr="00317F05" w:rsidRDefault="00317F05" w:rsidP="00536295">
      <w:pPr>
        <w:ind w:left="540"/>
        <w:rPr>
          <w:rStyle w:val="normaltextrun1"/>
          <w:rFonts w:asciiTheme="minorHAnsi" w:eastAsiaTheme="minorEastAsia" w:hAnsiTheme="minorHAnsi" w:cstheme="minorHAnsi"/>
          <w:color w:val="0070C0"/>
          <w:sz w:val="24"/>
          <w:szCs w:val="24"/>
        </w:rPr>
      </w:pPr>
      <w:r w:rsidRPr="00317F05">
        <w:rPr>
          <w:rFonts w:asciiTheme="minorHAnsi" w:hAnsiTheme="minorHAnsi" w:cstheme="minorHAnsi"/>
          <w:color w:val="0070C0"/>
          <w:sz w:val="24"/>
          <w:szCs w:val="24"/>
        </w:rPr>
        <w:t>[</w:t>
      </w:r>
      <w:r>
        <w:rPr>
          <w:rFonts w:asciiTheme="minorHAnsi" w:hAnsiTheme="minorHAnsi" w:cstheme="minorHAnsi"/>
          <w:color w:val="0070C0"/>
          <w:sz w:val="24"/>
          <w:szCs w:val="24"/>
        </w:rPr>
        <w:t>Your testimony about why</w:t>
      </w:r>
      <w:r w:rsidR="00536295" w:rsidRPr="00317F05">
        <w:rPr>
          <w:rFonts w:asciiTheme="minorHAnsi" w:hAnsiTheme="minorHAnsi" w:cstheme="minorHAnsi"/>
          <w:color w:val="0070C0"/>
          <w:sz w:val="24"/>
          <w:szCs w:val="24"/>
        </w:rPr>
        <w:t xml:space="preserve"> sexual assault prevention and support services are important.</w:t>
      </w:r>
      <w:r w:rsidRPr="00317F05">
        <w:rPr>
          <w:rFonts w:asciiTheme="minorHAnsi" w:hAnsiTheme="minorHAnsi" w:cstheme="minorHAnsi"/>
          <w:color w:val="0070C0"/>
          <w:sz w:val="24"/>
          <w:szCs w:val="24"/>
        </w:rPr>
        <w:t>]</w:t>
      </w:r>
    </w:p>
    <w:p w14:paraId="59140557" w14:textId="44C644F4" w:rsidR="004E07D4" w:rsidRPr="005716F6" w:rsidRDefault="004E07D4" w:rsidP="004E07D4">
      <w:pPr>
        <w:pStyle w:val="paragraph"/>
        <w:jc w:val="center"/>
        <w:rPr>
          <w:rStyle w:val="normaltextrun1"/>
          <w:rFonts w:asciiTheme="minorHAnsi" w:hAnsiTheme="minorHAnsi" w:cstheme="minorHAnsi"/>
          <w:color w:val="000000" w:themeColor="text1"/>
        </w:rPr>
      </w:pPr>
    </w:p>
    <w:p w14:paraId="05502527" w14:textId="237D1AB8" w:rsidR="004E07D4" w:rsidRPr="005716F6" w:rsidRDefault="004E07D4" w:rsidP="004E07D4">
      <w:pPr>
        <w:pStyle w:val="paragraph"/>
        <w:jc w:val="center"/>
        <w:rPr>
          <w:rStyle w:val="normaltextrun1"/>
          <w:rFonts w:asciiTheme="minorHAnsi" w:hAnsiTheme="minorHAnsi" w:cstheme="minorHAnsi"/>
          <w:color w:val="000000" w:themeColor="text1"/>
        </w:rPr>
      </w:pPr>
      <w:r w:rsidRPr="005716F6">
        <w:rPr>
          <w:rStyle w:val="normaltextrun1"/>
          <w:rFonts w:asciiTheme="minorHAnsi" w:hAnsiTheme="minorHAnsi" w:cstheme="minorHAnsi"/>
          <w:color w:val="000000" w:themeColor="text1"/>
        </w:rPr>
        <w:t>Thank you for your support!</w:t>
      </w:r>
    </w:p>
    <w:sectPr w:rsidR="004E07D4" w:rsidRPr="005716F6" w:rsidSect="004E07D4">
      <w:headerReference w:type="default" r:id="rId13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FFFD" w14:textId="77777777" w:rsidR="0045769D" w:rsidRDefault="0045769D" w:rsidP="00726FC1">
      <w:pPr>
        <w:spacing w:after="0" w:line="240" w:lineRule="auto"/>
      </w:pPr>
      <w:r>
        <w:separator/>
      </w:r>
    </w:p>
  </w:endnote>
  <w:endnote w:type="continuationSeparator" w:id="0">
    <w:p w14:paraId="64C492A1" w14:textId="77777777" w:rsidR="0045769D" w:rsidRDefault="0045769D" w:rsidP="007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7206" w14:textId="77777777" w:rsidR="0045769D" w:rsidRDefault="0045769D" w:rsidP="00726FC1">
      <w:pPr>
        <w:spacing w:after="0" w:line="240" w:lineRule="auto"/>
      </w:pPr>
      <w:r>
        <w:separator/>
      </w:r>
    </w:p>
  </w:footnote>
  <w:footnote w:type="continuationSeparator" w:id="0">
    <w:p w14:paraId="7917F5A1" w14:textId="77777777" w:rsidR="0045769D" w:rsidRDefault="0045769D" w:rsidP="0072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1538" w14:textId="48886982" w:rsidR="005716F6" w:rsidRPr="005716F6" w:rsidRDefault="005716F6" w:rsidP="005716F6">
    <w:pPr>
      <w:pStyle w:val="Header"/>
      <w:jc w:val="center"/>
      <w:rPr>
        <w:b/>
        <w:bCs/>
      </w:rPr>
    </w:pPr>
    <w:r w:rsidRPr="005716F6">
      <w:rPr>
        <w:b/>
        <w:bCs/>
      </w:rPr>
      <w:t>LD 888: An Act to Ensure Ongoing Services for Victims of Sexual Assault &amp; Domestic Violence</w:t>
    </w:r>
    <w:r w:rsidRPr="005716F6">
      <w:rPr>
        <w:b/>
        <w:bCs/>
      </w:rPr>
      <w:br/>
      <w:t>Testimony Information &amp;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0049233F"/>
    <w:multiLevelType w:val="multilevel"/>
    <w:tmpl w:val="A82E7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423E6"/>
    <w:multiLevelType w:val="multilevel"/>
    <w:tmpl w:val="A9CE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C00D2"/>
    <w:multiLevelType w:val="hybridMultilevel"/>
    <w:tmpl w:val="67EC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87A"/>
    <w:multiLevelType w:val="multilevel"/>
    <w:tmpl w:val="8B0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050A"/>
    <w:multiLevelType w:val="hybridMultilevel"/>
    <w:tmpl w:val="717A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A60"/>
    <w:multiLevelType w:val="multilevel"/>
    <w:tmpl w:val="17F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F1D9B"/>
    <w:multiLevelType w:val="multilevel"/>
    <w:tmpl w:val="076A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80C2C"/>
    <w:multiLevelType w:val="multilevel"/>
    <w:tmpl w:val="4F3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02066"/>
    <w:multiLevelType w:val="hybridMultilevel"/>
    <w:tmpl w:val="451E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D7B14"/>
    <w:multiLevelType w:val="multilevel"/>
    <w:tmpl w:val="076A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C0602"/>
    <w:multiLevelType w:val="hybridMultilevel"/>
    <w:tmpl w:val="3C248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C24AF"/>
    <w:multiLevelType w:val="multilevel"/>
    <w:tmpl w:val="D26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E7F2A"/>
    <w:multiLevelType w:val="hybridMultilevel"/>
    <w:tmpl w:val="6DC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326"/>
    <w:multiLevelType w:val="hybridMultilevel"/>
    <w:tmpl w:val="252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A37"/>
    <w:multiLevelType w:val="hybridMultilevel"/>
    <w:tmpl w:val="7B50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B54FC"/>
    <w:multiLevelType w:val="hybridMultilevel"/>
    <w:tmpl w:val="1F963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3C79C1"/>
    <w:multiLevelType w:val="multilevel"/>
    <w:tmpl w:val="55D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D68E7"/>
    <w:multiLevelType w:val="hybridMultilevel"/>
    <w:tmpl w:val="7AF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F37E2"/>
    <w:multiLevelType w:val="hybridMultilevel"/>
    <w:tmpl w:val="3D402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D8711D"/>
    <w:multiLevelType w:val="hybridMultilevel"/>
    <w:tmpl w:val="7A70BF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A291D8E"/>
    <w:multiLevelType w:val="multilevel"/>
    <w:tmpl w:val="2864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E3D65"/>
    <w:multiLevelType w:val="hybridMultilevel"/>
    <w:tmpl w:val="46E0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0B2C"/>
    <w:multiLevelType w:val="hybridMultilevel"/>
    <w:tmpl w:val="7AC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9309D"/>
    <w:multiLevelType w:val="hybridMultilevel"/>
    <w:tmpl w:val="79F6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2617D"/>
    <w:multiLevelType w:val="hybridMultilevel"/>
    <w:tmpl w:val="720A717A"/>
    <w:lvl w:ilvl="0" w:tplc="DE32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E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27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3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3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4A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2D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A0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4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15"/>
  </w:num>
  <w:num w:numId="18">
    <w:abstractNumId w:val="2"/>
  </w:num>
  <w:num w:numId="19">
    <w:abstractNumId w:val="23"/>
  </w:num>
  <w:num w:numId="20">
    <w:abstractNumId w:val="6"/>
    <w:lvlOverride w:ilvl="0">
      <w:startOverride w:val="3"/>
    </w:lvlOverride>
  </w:num>
  <w:num w:numId="21">
    <w:abstractNumId w:val="6"/>
    <w:lvlOverride w:ilvl="0">
      <w:startOverride w:val="4"/>
    </w:lvlOverride>
  </w:num>
  <w:num w:numId="22">
    <w:abstractNumId w:val="9"/>
  </w:num>
  <w:num w:numId="23">
    <w:abstractNumId w:val="1"/>
  </w:num>
  <w:num w:numId="24">
    <w:abstractNumId w:val="16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47"/>
    <w:rsid w:val="00000DB7"/>
    <w:rsid w:val="00003FF6"/>
    <w:rsid w:val="000148A0"/>
    <w:rsid w:val="00015308"/>
    <w:rsid w:val="00024C96"/>
    <w:rsid w:val="00027EDE"/>
    <w:rsid w:val="0003123D"/>
    <w:rsid w:val="0003175B"/>
    <w:rsid w:val="0004207D"/>
    <w:rsid w:val="00046F81"/>
    <w:rsid w:val="00056114"/>
    <w:rsid w:val="00062C2A"/>
    <w:rsid w:val="000667D9"/>
    <w:rsid w:val="0007122A"/>
    <w:rsid w:val="000738F0"/>
    <w:rsid w:val="00081FD6"/>
    <w:rsid w:val="00085842"/>
    <w:rsid w:val="000A31D2"/>
    <w:rsid w:val="000B2CA2"/>
    <w:rsid w:val="000B559F"/>
    <w:rsid w:val="000D5B19"/>
    <w:rsid w:val="000E4ED6"/>
    <w:rsid w:val="00100929"/>
    <w:rsid w:val="00104985"/>
    <w:rsid w:val="001127CD"/>
    <w:rsid w:val="00120611"/>
    <w:rsid w:val="00124F14"/>
    <w:rsid w:val="00127147"/>
    <w:rsid w:val="00132AB2"/>
    <w:rsid w:val="00133091"/>
    <w:rsid w:val="0013714D"/>
    <w:rsid w:val="001406A4"/>
    <w:rsid w:val="0014508B"/>
    <w:rsid w:val="001620CF"/>
    <w:rsid w:val="001625C9"/>
    <w:rsid w:val="00170D8A"/>
    <w:rsid w:val="00177F8A"/>
    <w:rsid w:val="001861E0"/>
    <w:rsid w:val="00191332"/>
    <w:rsid w:val="001A76CC"/>
    <w:rsid w:val="001C21F7"/>
    <w:rsid w:val="001D0E8A"/>
    <w:rsid w:val="001E2D08"/>
    <w:rsid w:val="001E4A2E"/>
    <w:rsid w:val="001E58CF"/>
    <w:rsid w:val="0020179A"/>
    <w:rsid w:val="00210978"/>
    <w:rsid w:val="002278B6"/>
    <w:rsid w:val="00230A52"/>
    <w:rsid w:val="0023487E"/>
    <w:rsid w:val="0026170A"/>
    <w:rsid w:val="00274612"/>
    <w:rsid w:val="002748EA"/>
    <w:rsid w:val="0029417E"/>
    <w:rsid w:val="00294C89"/>
    <w:rsid w:val="002A34DD"/>
    <w:rsid w:val="002A5AE8"/>
    <w:rsid w:val="002B1126"/>
    <w:rsid w:val="002B2724"/>
    <w:rsid w:val="002C4EDC"/>
    <w:rsid w:val="002D0171"/>
    <w:rsid w:val="002D19A1"/>
    <w:rsid w:val="002D6814"/>
    <w:rsid w:val="002F7EF5"/>
    <w:rsid w:val="003079AB"/>
    <w:rsid w:val="00317F05"/>
    <w:rsid w:val="00321697"/>
    <w:rsid w:val="00321A7C"/>
    <w:rsid w:val="00323B48"/>
    <w:rsid w:val="00334C46"/>
    <w:rsid w:val="00340D24"/>
    <w:rsid w:val="00344ABA"/>
    <w:rsid w:val="00352F02"/>
    <w:rsid w:val="0035618C"/>
    <w:rsid w:val="00372F91"/>
    <w:rsid w:val="00376D21"/>
    <w:rsid w:val="00384D6D"/>
    <w:rsid w:val="003A122A"/>
    <w:rsid w:val="003B6434"/>
    <w:rsid w:val="003D3721"/>
    <w:rsid w:val="003E1CF8"/>
    <w:rsid w:val="003E243D"/>
    <w:rsid w:val="004038D3"/>
    <w:rsid w:val="004050E7"/>
    <w:rsid w:val="00407FF3"/>
    <w:rsid w:val="00411202"/>
    <w:rsid w:val="004170BB"/>
    <w:rsid w:val="00424264"/>
    <w:rsid w:val="0043308E"/>
    <w:rsid w:val="00436D1B"/>
    <w:rsid w:val="004408E6"/>
    <w:rsid w:val="00444A86"/>
    <w:rsid w:val="00452125"/>
    <w:rsid w:val="00454380"/>
    <w:rsid w:val="0045769D"/>
    <w:rsid w:val="004841AC"/>
    <w:rsid w:val="00491F44"/>
    <w:rsid w:val="004A6FD1"/>
    <w:rsid w:val="004B717A"/>
    <w:rsid w:val="004C5E59"/>
    <w:rsid w:val="004D122D"/>
    <w:rsid w:val="004E07D4"/>
    <w:rsid w:val="004E72B6"/>
    <w:rsid w:val="004F1A7A"/>
    <w:rsid w:val="005022E7"/>
    <w:rsid w:val="00506BF7"/>
    <w:rsid w:val="00514C9F"/>
    <w:rsid w:val="00522AC4"/>
    <w:rsid w:val="0052717B"/>
    <w:rsid w:val="005361DC"/>
    <w:rsid w:val="00536295"/>
    <w:rsid w:val="005372A7"/>
    <w:rsid w:val="00540E2E"/>
    <w:rsid w:val="0054577D"/>
    <w:rsid w:val="00553712"/>
    <w:rsid w:val="0055764B"/>
    <w:rsid w:val="0057144A"/>
    <w:rsid w:val="005716F6"/>
    <w:rsid w:val="00574323"/>
    <w:rsid w:val="005745E8"/>
    <w:rsid w:val="00580C7B"/>
    <w:rsid w:val="0059017C"/>
    <w:rsid w:val="005965F2"/>
    <w:rsid w:val="0059765D"/>
    <w:rsid w:val="00597AAF"/>
    <w:rsid w:val="005A0F9C"/>
    <w:rsid w:val="005A2E01"/>
    <w:rsid w:val="005A506C"/>
    <w:rsid w:val="005A5F57"/>
    <w:rsid w:val="005B6129"/>
    <w:rsid w:val="005D5F68"/>
    <w:rsid w:val="005D71A2"/>
    <w:rsid w:val="005E53B9"/>
    <w:rsid w:val="005E5C64"/>
    <w:rsid w:val="005F5698"/>
    <w:rsid w:val="00603AF6"/>
    <w:rsid w:val="00603B3C"/>
    <w:rsid w:val="00615BF9"/>
    <w:rsid w:val="0062182A"/>
    <w:rsid w:val="00624C1A"/>
    <w:rsid w:val="00631267"/>
    <w:rsid w:val="00636B53"/>
    <w:rsid w:val="00644A8D"/>
    <w:rsid w:val="00650201"/>
    <w:rsid w:val="006563D4"/>
    <w:rsid w:val="006572EA"/>
    <w:rsid w:val="0066232B"/>
    <w:rsid w:val="00663B83"/>
    <w:rsid w:val="006674FC"/>
    <w:rsid w:val="0068162C"/>
    <w:rsid w:val="006A5DF7"/>
    <w:rsid w:val="006A7B0A"/>
    <w:rsid w:val="006C060D"/>
    <w:rsid w:val="006C5BC7"/>
    <w:rsid w:val="006E1120"/>
    <w:rsid w:val="006E470B"/>
    <w:rsid w:val="006F02A0"/>
    <w:rsid w:val="006F5C94"/>
    <w:rsid w:val="00723278"/>
    <w:rsid w:val="00726FC1"/>
    <w:rsid w:val="00727DCB"/>
    <w:rsid w:val="00732E31"/>
    <w:rsid w:val="00766D5A"/>
    <w:rsid w:val="00771F4A"/>
    <w:rsid w:val="00773863"/>
    <w:rsid w:val="00781E58"/>
    <w:rsid w:val="007A773F"/>
    <w:rsid w:val="007B5D1E"/>
    <w:rsid w:val="00816944"/>
    <w:rsid w:val="008437B0"/>
    <w:rsid w:val="00846340"/>
    <w:rsid w:val="00847BD1"/>
    <w:rsid w:val="0086174B"/>
    <w:rsid w:val="00863193"/>
    <w:rsid w:val="00866738"/>
    <w:rsid w:val="00871FD4"/>
    <w:rsid w:val="00884199"/>
    <w:rsid w:val="00886DAB"/>
    <w:rsid w:val="008874DF"/>
    <w:rsid w:val="008935B7"/>
    <w:rsid w:val="00895C0B"/>
    <w:rsid w:val="008B08D2"/>
    <w:rsid w:val="008B7BDB"/>
    <w:rsid w:val="008C0DAC"/>
    <w:rsid w:val="008C27E7"/>
    <w:rsid w:val="008C7923"/>
    <w:rsid w:val="008E1247"/>
    <w:rsid w:val="0092750F"/>
    <w:rsid w:val="00931220"/>
    <w:rsid w:val="00943050"/>
    <w:rsid w:val="009521F9"/>
    <w:rsid w:val="00955E72"/>
    <w:rsid w:val="00957C2C"/>
    <w:rsid w:val="009616A9"/>
    <w:rsid w:val="00962E85"/>
    <w:rsid w:val="00966AE6"/>
    <w:rsid w:val="00970935"/>
    <w:rsid w:val="009A3F74"/>
    <w:rsid w:val="009A41A1"/>
    <w:rsid w:val="009D5B35"/>
    <w:rsid w:val="009E2F9D"/>
    <w:rsid w:val="009E78E5"/>
    <w:rsid w:val="009F04D3"/>
    <w:rsid w:val="00A02223"/>
    <w:rsid w:val="00A05410"/>
    <w:rsid w:val="00A13898"/>
    <w:rsid w:val="00A21DE7"/>
    <w:rsid w:val="00A4641C"/>
    <w:rsid w:val="00A61E6D"/>
    <w:rsid w:val="00A719C9"/>
    <w:rsid w:val="00A74304"/>
    <w:rsid w:val="00A75D68"/>
    <w:rsid w:val="00A92BDE"/>
    <w:rsid w:val="00A93C7A"/>
    <w:rsid w:val="00AA08BE"/>
    <w:rsid w:val="00AD7963"/>
    <w:rsid w:val="00AF18EA"/>
    <w:rsid w:val="00AF3989"/>
    <w:rsid w:val="00AF3B3A"/>
    <w:rsid w:val="00B030BE"/>
    <w:rsid w:val="00B03325"/>
    <w:rsid w:val="00B079E7"/>
    <w:rsid w:val="00B138A2"/>
    <w:rsid w:val="00B32583"/>
    <w:rsid w:val="00B37A7E"/>
    <w:rsid w:val="00B516B3"/>
    <w:rsid w:val="00B53502"/>
    <w:rsid w:val="00B56D65"/>
    <w:rsid w:val="00B66CFB"/>
    <w:rsid w:val="00B75F12"/>
    <w:rsid w:val="00B839DB"/>
    <w:rsid w:val="00B9280F"/>
    <w:rsid w:val="00BC503A"/>
    <w:rsid w:val="00BF0B0B"/>
    <w:rsid w:val="00BF34A6"/>
    <w:rsid w:val="00C11343"/>
    <w:rsid w:val="00C16F29"/>
    <w:rsid w:val="00C17646"/>
    <w:rsid w:val="00C277C6"/>
    <w:rsid w:val="00C30728"/>
    <w:rsid w:val="00C571B4"/>
    <w:rsid w:val="00C657D3"/>
    <w:rsid w:val="00C71299"/>
    <w:rsid w:val="00C831FC"/>
    <w:rsid w:val="00C85123"/>
    <w:rsid w:val="00C87B29"/>
    <w:rsid w:val="00C90687"/>
    <w:rsid w:val="00C9127F"/>
    <w:rsid w:val="00C92669"/>
    <w:rsid w:val="00C939B4"/>
    <w:rsid w:val="00CA6FD8"/>
    <w:rsid w:val="00CB3EB6"/>
    <w:rsid w:val="00CC7F3C"/>
    <w:rsid w:val="00CE6985"/>
    <w:rsid w:val="00D309EB"/>
    <w:rsid w:val="00D319A1"/>
    <w:rsid w:val="00D369FB"/>
    <w:rsid w:val="00D453B6"/>
    <w:rsid w:val="00D455E0"/>
    <w:rsid w:val="00D511E2"/>
    <w:rsid w:val="00D613CF"/>
    <w:rsid w:val="00D616A0"/>
    <w:rsid w:val="00D709ED"/>
    <w:rsid w:val="00D74489"/>
    <w:rsid w:val="00D74720"/>
    <w:rsid w:val="00D85380"/>
    <w:rsid w:val="00D86676"/>
    <w:rsid w:val="00D9431A"/>
    <w:rsid w:val="00D94EA6"/>
    <w:rsid w:val="00DC09E7"/>
    <w:rsid w:val="00DD4F53"/>
    <w:rsid w:val="00DE0D3A"/>
    <w:rsid w:val="00DE65CD"/>
    <w:rsid w:val="00DF019C"/>
    <w:rsid w:val="00DF4A9D"/>
    <w:rsid w:val="00DF6047"/>
    <w:rsid w:val="00E01CB6"/>
    <w:rsid w:val="00E10FCC"/>
    <w:rsid w:val="00E12E37"/>
    <w:rsid w:val="00E15C3F"/>
    <w:rsid w:val="00E2204D"/>
    <w:rsid w:val="00E3582F"/>
    <w:rsid w:val="00E43E32"/>
    <w:rsid w:val="00E47BF2"/>
    <w:rsid w:val="00E50FF3"/>
    <w:rsid w:val="00E51CA3"/>
    <w:rsid w:val="00E63284"/>
    <w:rsid w:val="00E67139"/>
    <w:rsid w:val="00E715B8"/>
    <w:rsid w:val="00E821EE"/>
    <w:rsid w:val="00E90268"/>
    <w:rsid w:val="00E904A8"/>
    <w:rsid w:val="00E95104"/>
    <w:rsid w:val="00EA3F34"/>
    <w:rsid w:val="00EA4838"/>
    <w:rsid w:val="00EB5DC3"/>
    <w:rsid w:val="00EB5F48"/>
    <w:rsid w:val="00EC0F58"/>
    <w:rsid w:val="00EC661A"/>
    <w:rsid w:val="00EC6962"/>
    <w:rsid w:val="00EF6F1F"/>
    <w:rsid w:val="00F14791"/>
    <w:rsid w:val="00F24A90"/>
    <w:rsid w:val="00F25B4C"/>
    <w:rsid w:val="00F3332B"/>
    <w:rsid w:val="00F3615B"/>
    <w:rsid w:val="00F407C4"/>
    <w:rsid w:val="00F433BB"/>
    <w:rsid w:val="00F75D5F"/>
    <w:rsid w:val="00F85DA4"/>
    <w:rsid w:val="00F86BC0"/>
    <w:rsid w:val="00FC6701"/>
    <w:rsid w:val="00FD21E3"/>
    <w:rsid w:val="00FE40E2"/>
    <w:rsid w:val="00FE6A47"/>
    <w:rsid w:val="00FF7B97"/>
    <w:rsid w:val="08E4C2BC"/>
    <w:rsid w:val="2E407E3B"/>
    <w:rsid w:val="369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5CB08"/>
  <w15:docId w15:val="{139B7A80-657B-4AAB-8972-6F98E3F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2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6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14791"/>
    <w:rPr>
      <w:i/>
      <w:iCs/>
    </w:rPr>
  </w:style>
  <w:style w:type="paragraph" w:styleId="NormalWeb">
    <w:name w:val="Normal (Web)"/>
    <w:basedOn w:val="Normal"/>
    <w:uiPriority w:val="99"/>
    <w:unhideWhenUsed/>
    <w:rsid w:val="00162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27E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6F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6F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6F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6FC1"/>
    <w:rPr>
      <w:sz w:val="22"/>
      <w:szCs w:val="22"/>
    </w:rPr>
  </w:style>
  <w:style w:type="character" w:styleId="Hyperlink">
    <w:name w:val="Hyperlink"/>
    <w:uiPriority w:val="99"/>
    <w:unhideWhenUsed/>
    <w:rsid w:val="00C87B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3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C176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1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C571B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F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F57"/>
  </w:style>
  <w:style w:type="character" w:styleId="FootnoteReference">
    <w:name w:val="footnote reference"/>
    <w:uiPriority w:val="99"/>
    <w:semiHidden/>
    <w:unhideWhenUsed/>
    <w:rsid w:val="005A5F5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2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6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61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74DF"/>
  </w:style>
  <w:style w:type="character" w:styleId="EndnoteReference">
    <w:name w:val="endnote reference"/>
    <w:uiPriority w:val="99"/>
    <w:semiHidden/>
    <w:unhideWhenUsed/>
    <w:rsid w:val="008874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3502"/>
    <w:pPr>
      <w:ind w:left="720"/>
    </w:pPr>
  </w:style>
  <w:style w:type="paragraph" w:customStyle="1" w:styleId="paragraph">
    <w:name w:val="paragraph"/>
    <w:basedOn w:val="Normal"/>
    <w:rsid w:val="004C5E5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4C5E59"/>
  </w:style>
  <w:style w:type="character" w:customStyle="1" w:styleId="normaltextrun1">
    <w:name w:val="normaltextrun1"/>
    <w:basedOn w:val="DefaultParagraphFont"/>
    <w:rsid w:val="004C5E59"/>
  </w:style>
  <w:style w:type="character" w:customStyle="1" w:styleId="eop">
    <w:name w:val="eop"/>
    <w:basedOn w:val="DefaultParagraphFont"/>
    <w:rsid w:val="004C5E59"/>
  </w:style>
  <w:style w:type="character" w:styleId="UnresolvedMention">
    <w:name w:val="Unresolved Mention"/>
    <w:basedOn w:val="DefaultParagraphFont"/>
    <w:uiPriority w:val="99"/>
    <w:semiHidden/>
    <w:unhideWhenUsed/>
    <w:rsid w:val="00FE40E2"/>
    <w:rPr>
      <w:color w:val="605E5C"/>
      <w:shd w:val="clear" w:color="auto" w:fill="E1DFDD"/>
    </w:rPr>
  </w:style>
  <w:style w:type="paragraph" w:customStyle="1" w:styleId="mrs-text">
    <w:name w:val="mrs-text"/>
    <w:basedOn w:val="Normal"/>
    <w:rsid w:val="00D94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history">
    <w:name w:val="bhistory"/>
    <w:basedOn w:val="DefaultParagraphFont"/>
    <w:rsid w:val="00D9431A"/>
  </w:style>
  <w:style w:type="character" w:customStyle="1" w:styleId="histyear">
    <w:name w:val="hist_year"/>
    <w:basedOn w:val="DefaultParagraphFont"/>
    <w:rsid w:val="00D9431A"/>
  </w:style>
  <w:style w:type="character" w:customStyle="1" w:styleId="histchapter">
    <w:name w:val="hist_chapter"/>
    <w:basedOn w:val="DefaultParagraphFont"/>
    <w:rsid w:val="00D9431A"/>
  </w:style>
  <w:style w:type="character" w:customStyle="1" w:styleId="histsection">
    <w:name w:val="hist_section"/>
    <w:basedOn w:val="DefaultParagraphFont"/>
    <w:rsid w:val="00D9431A"/>
  </w:style>
  <w:style w:type="character" w:customStyle="1" w:styleId="histeffect">
    <w:name w:val="hist_effect"/>
    <w:basedOn w:val="DefaultParagraphFont"/>
    <w:rsid w:val="00D9431A"/>
  </w:style>
  <w:style w:type="character" w:customStyle="1" w:styleId="headnote">
    <w:name w:val="headnote"/>
    <w:basedOn w:val="DefaultParagraphFont"/>
    <w:rsid w:val="00D9431A"/>
  </w:style>
  <w:style w:type="paragraph" w:styleId="NoSpacing">
    <w:name w:val="No Spacing"/>
    <w:uiPriority w:val="1"/>
    <w:qFormat/>
    <w:rsid w:val="00EB5DC3"/>
    <w:rPr>
      <w:sz w:val="22"/>
      <w:szCs w:val="22"/>
    </w:rPr>
  </w:style>
  <w:style w:type="character" w:customStyle="1" w:styleId="normaltextrun">
    <w:name w:val="normaltextrun"/>
    <w:basedOn w:val="DefaultParagraphFont"/>
    <w:rsid w:val="00A13898"/>
  </w:style>
  <w:style w:type="character" w:styleId="FollowedHyperlink">
    <w:name w:val="FollowedHyperlink"/>
    <w:basedOn w:val="DefaultParagraphFont"/>
    <w:uiPriority w:val="99"/>
    <w:semiHidden/>
    <w:unhideWhenUsed/>
    <w:rsid w:val="0086174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A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A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4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94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0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0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25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5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36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2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2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9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3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58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0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521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8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5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3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06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10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01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3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ssmm.org/supporting-ld-88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rdan@mescas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FA454-EE27-4702-B14F-9AEA45BB0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51582-7895-4981-8B9E-28D6ACACD8B2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customXml/itemProps3.xml><?xml version="1.0" encoding="utf-8"?>
<ds:datastoreItem xmlns:ds="http://schemas.openxmlformats.org/officeDocument/2006/customXml" ds:itemID="{6466527B-B2C1-4708-98C1-4448F58D0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B02A1-7A98-42FA-B234-6252F85E1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MECASA7</dc:creator>
  <cp:lastModifiedBy>Audra Gordon</cp:lastModifiedBy>
  <cp:revision>8</cp:revision>
  <cp:lastPrinted>2019-02-20T17:39:00Z</cp:lastPrinted>
  <dcterms:created xsi:type="dcterms:W3CDTF">2021-03-18T11:27:00Z</dcterms:created>
  <dcterms:modified xsi:type="dcterms:W3CDTF">2021-03-25T14:28:00Z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AuthorIds_UIVersion_8192">
    <vt:lpwstr>304</vt:lpwstr>
  </property>
</Properties>
</file>